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6D" w:rsidRDefault="00553B6D" w:rsidP="00553B6D">
      <w:pPr>
        <w:pStyle w:val="NormalWeb"/>
        <w:spacing w:before="0" w:beforeAutospacing="0" w:after="0" w:afterAutospacing="0"/>
      </w:pPr>
      <w:r>
        <w:rPr>
          <w:rFonts w:ascii="Calibri" w:hAnsi="Calibri" w:cs="Calibri"/>
          <w:sz w:val="22"/>
          <w:szCs w:val="22"/>
        </w:rPr>
        <w:t>On behalf of the entire Graduate Business Association (GBA), congratulations and welcome to the Wisconsin School of Business. We hope that your summer so far has been enjoyable (and safe) – we look forward to kicking off the school year in just a few weeks.</w:t>
      </w:r>
    </w:p>
    <w:p w:rsidR="00553B6D" w:rsidRDefault="00553B6D" w:rsidP="00553B6D">
      <w:pPr>
        <w:pStyle w:val="NormalWeb"/>
        <w:spacing w:before="0" w:beforeAutospacing="0" w:after="0" w:afterAutospacing="0"/>
      </w:pPr>
      <w:r>
        <w:rPr>
          <w:rFonts w:ascii="Calibri" w:hAnsi="Calibri" w:cs="Calibri"/>
          <w:sz w:val="22"/>
          <w:szCs w:val="22"/>
        </w:rPr>
        <w:t> </w:t>
      </w:r>
    </w:p>
    <w:p w:rsidR="00553B6D" w:rsidRDefault="00553B6D" w:rsidP="00553B6D">
      <w:pPr>
        <w:pStyle w:val="NormalWeb"/>
        <w:spacing w:before="0" w:beforeAutospacing="0" w:after="0" w:afterAutospacing="0"/>
      </w:pPr>
      <w:r>
        <w:rPr>
          <w:rFonts w:ascii="Calibri" w:hAnsi="Calibri" w:cs="Calibri"/>
          <w:sz w:val="22"/>
          <w:szCs w:val="22"/>
        </w:rPr>
        <w:t>Before the school year begins, we wanted to ensure you were aware of what GBA is and let you know about some key changes this fall due to restrictions from the COVID-19 pandemic.</w:t>
      </w:r>
    </w:p>
    <w:p w:rsidR="00553B6D" w:rsidRDefault="00553B6D" w:rsidP="00553B6D">
      <w:pPr>
        <w:pStyle w:val="NormalWeb"/>
        <w:spacing w:before="0" w:beforeAutospacing="0" w:after="0" w:afterAutospacing="0"/>
      </w:pPr>
      <w:r>
        <w:rPr>
          <w:rFonts w:ascii="Calibri" w:hAnsi="Calibri" w:cs="Calibri"/>
          <w:sz w:val="22"/>
          <w:szCs w:val="22"/>
        </w:rPr>
        <w:t> </w:t>
      </w:r>
    </w:p>
    <w:p w:rsidR="00553B6D" w:rsidRDefault="00553B6D" w:rsidP="00553B6D">
      <w:pPr>
        <w:pStyle w:val="NormalWeb"/>
        <w:spacing w:before="0" w:beforeAutospacing="0" w:after="0" w:afterAutospacing="0"/>
      </w:pPr>
      <w:r>
        <w:rPr>
          <w:rFonts w:ascii="Calibri" w:hAnsi="Calibri" w:cs="Calibri"/>
          <w:b/>
          <w:bCs/>
          <w:sz w:val="22"/>
          <w:szCs w:val="22"/>
          <w:u w:val="single"/>
        </w:rPr>
        <w:t>Who We Are:</w:t>
      </w:r>
    </w:p>
    <w:p w:rsidR="00553B6D" w:rsidRDefault="00553B6D" w:rsidP="00553B6D">
      <w:pPr>
        <w:pStyle w:val="NormalWeb"/>
        <w:spacing w:before="0" w:beforeAutospacing="0" w:after="0" w:afterAutospacing="0"/>
      </w:pPr>
      <w:r>
        <w:rPr>
          <w:rFonts w:ascii="Calibri" w:hAnsi="Calibri" w:cs="Calibri"/>
          <w:sz w:val="22"/>
          <w:szCs w:val="22"/>
        </w:rPr>
        <w:t>The GBA serves as the umbrella organization for graduate students at the Wisconsin School of Business led by an elected board, representing the student body as a liaison to the office of the Dean, Faculty, Staff, Alumni, and the University of Wisconsin-Madison.</w:t>
      </w:r>
    </w:p>
    <w:p w:rsidR="00553B6D" w:rsidRDefault="00553B6D" w:rsidP="00553B6D">
      <w:pPr>
        <w:pStyle w:val="NormalWeb"/>
        <w:spacing w:before="0" w:beforeAutospacing="0" w:after="0" w:afterAutospacing="0"/>
      </w:pPr>
      <w:hyperlink r:id="rId4" w:history="1">
        <w:r>
          <w:rPr>
            <w:rStyle w:val="Hyperlink"/>
            <w:rFonts w:ascii="Calibri" w:hAnsi="Calibri" w:cs="Calibri"/>
            <w:color w:val="0078D7"/>
            <w:sz w:val="22"/>
            <w:szCs w:val="22"/>
          </w:rPr>
          <w:t>Meet the current GBA board.</w:t>
        </w:r>
      </w:hyperlink>
    </w:p>
    <w:p w:rsidR="00553B6D" w:rsidRDefault="00553B6D" w:rsidP="00553B6D">
      <w:pPr>
        <w:pStyle w:val="NormalWeb"/>
        <w:spacing w:before="0" w:beforeAutospacing="0" w:after="0" w:afterAutospacing="0"/>
      </w:pPr>
      <w:r>
        <w:rPr>
          <w:rFonts w:ascii="Calibri" w:hAnsi="Calibri" w:cs="Calibri"/>
          <w:sz w:val="22"/>
          <w:szCs w:val="22"/>
        </w:rPr>
        <w:t> </w:t>
      </w:r>
    </w:p>
    <w:p w:rsidR="00553B6D" w:rsidRDefault="00553B6D" w:rsidP="00553B6D">
      <w:pPr>
        <w:pStyle w:val="NormalWeb"/>
        <w:spacing w:before="0" w:beforeAutospacing="0" w:after="0" w:afterAutospacing="0"/>
      </w:pPr>
      <w:r>
        <w:rPr>
          <w:rFonts w:ascii="Calibri" w:hAnsi="Calibri" w:cs="Calibri"/>
          <w:sz w:val="22"/>
          <w:szCs w:val="22"/>
        </w:rPr>
        <w:t>The purpose of the GBA is to enhance the graduate business student experience and promote inclusion through academic, athletic, social, extra-curricular, and service oriented events. Because of restrictions enforced by the University of Wisconsin-Madison and health officials in Dane County, we’re predicting that in-person events in the fall will be limited. However, we are looking forward to planning some fun virtual activities to help everyone get to know each other! </w:t>
      </w:r>
    </w:p>
    <w:p w:rsidR="00553B6D" w:rsidRDefault="00553B6D" w:rsidP="00553B6D">
      <w:pPr>
        <w:pStyle w:val="NormalWeb"/>
        <w:spacing w:before="0" w:beforeAutospacing="0" w:after="0" w:afterAutospacing="0"/>
      </w:pPr>
      <w:r>
        <w:rPr>
          <w:rFonts w:ascii="Calibri" w:hAnsi="Calibri" w:cs="Calibri"/>
          <w:sz w:val="22"/>
          <w:szCs w:val="22"/>
        </w:rPr>
        <w:t> </w:t>
      </w:r>
    </w:p>
    <w:p w:rsidR="00553B6D" w:rsidRDefault="00553B6D" w:rsidP="00553B6D">
      <w:pPr>
        <w:pStyle w:val="NormalWeb"/>
        <w:spacing w:before="0" w:beforeAutospacing="0" w:after="0" w:afterAutospacing="0"/>
      </w:pPr>
      <w:r>
        <w:rPr>
          <w:rFonts w:ascii="Calibri" w:hAnsi="Calibri" w:cs="Calibri"/>
          <w:sz w:val="22"/>
          <w:szCs w:val="22"/>
        </w:rPr>
        <w:t>Incoming and current students are encouraged to sign up to join the GBA. We firmly believe that GBA members enjoy an enhanced network within the MBA community. There is a small $20 membership fee that covers the cost of virtual activities, such as professionally hosted virtual trivia nights, scavenger hunts, and/or escape rooms.</w:t>
      </w:r>
    </w:p>
    <w:p w:rsidR="00553B6D" w:rsidRDefault="00553B6D" w:rsidP="00553B6D">
      <w:pPr>
        <w:pStyle w:val="NormalWeb"/>
        <w:spacing w:before="0" w:beforeAutospacing="0" w:after="0" w:afterAutospacing="0"/>
      </w:pPr>
      <w:r>
        <w:rPr>
          <w:rFonts w:ascii="Calibri" w:hAnsi="Calibri" w:cs="Calibri"/>
          <w:sz w:val="22"/>
          <w:szCs w:val="22"/>
        </w:rPr>
        <w:t> </w:t>
      </w:r>
    </w:p>
    <w:p w:rsidR="00553B6D" w:rsidRDefault="00553B6D" w:rsidP="00553B6D">
      <w:pPr>
        <w:pStyle w:val="NormalWeb"/>
        <w:spacing w:before="0" w:beforeAutospacing="0" w:after="0" w:afterAutospacing="0"/>
      </w:pPr>
      <w:hyperlink r:id="rId5" w:history="1">
        <w:r>
          <w:rPr>
            <w:rStyle w:val="Hyperlink"/>
            <w:rFonts w:ascii="Calibri" w:hAnsi="Calibri" w:cs="Calibri"/>
            <w:b/>
            <w:bCs/>
            <w:color w:val="0078D7"/>
            <w:sz w:val="22"/>
            <w:szCs w:val="22"/>
          </w:rPr>
          <w:t>Become a member today</w:t>
        </w:r>
        <w:r>
          <w:rPr>
            <w:rStyle w:val="Hyperlink"/>
            <w:rFonts w:ascii="Calibri" w:hAnsi="Calibri" w:cs="Calibri"/>
            <w:b/>
            <w:bCs/>
            <w:sz w:val="22"/>
            <w:szCs w:val="22"/>
          </w:rPr>
          <w:t>!</w:t>
        </w:r>
      </w:hyperlink>
    </w:p>
    <w:p w:rsidR="00553B6D" w:rsidRDefault="00553B6D" w:rsidP="00553B6D">
      <w:pPr>
        <w:pStyle w:val="NormalWeb"/>
        <w:spacing w:before="0" w:beforeAutospacing="0" w:after="0" w:afterAutospacing="0"/>
      </w:pPr>
      <w:r>
        <w:rPr>
          <w:rFonts w:ascii="Calibri" w:hAnsi="Calibri" w:cs="Calibri"/>
          <w:b/>
          <w:bCs/>
          <w:sz w:val="22"/>
          <w:szCs w:val="22"/>
        </w:rPr>
        <w:t> </w:t>
      </w:r>
    </w:p>
    <w:p w:rsidR="00553B6D" w:rsidRDefault="00553B6D" w:rsidP="00553B6D">
      <w:pPr>
        <w:pStyle w:val="NormalWeb"/>
        <w:spacing w:before="0" w:beforeAutospacing="0" w:after="0" w:afterAutospacing="0"/>
      </w:pPr>
      <w:r>
        <w:rPr>
          <w:rFonts w:ascii="Calibri" w:hAnsi="Calibri" w:cs="Calibri"/>
          <w:sz w:val="22"/>
          <w:szCs w:val="22"/>
        </w:rPr>
        <w:t>Again, we eagerly anticipate the beginning of the school year and welcome to the Wisconsin School of Business!</w:t>
      </w:r>
    </w:p>
    <w:p w:rsidR="00553B6D" w:rsidRDefault="00553B6D" w:rsidP="00553B6D">
      <w:pPr>
        <w:pStyle w:val="NormalWeb"/>
        <w:spacing w:before="0" w:beforeAutospacing="0" w:after="0" w:afterAutospacing="0"/>
      </w:pPr>
      <w:r>
        <w:rPr>
          <w:rFonts w:ascii="Calibri" w:hAnsi="Calibri" w:cs="Calibri"/>
          <w:sz w:val="22"/>
          <w:szCs w:val="22"/>
        </w:rPr>
        <w:t> </w:t>
      </w:r>
    </w:p>
    <w:p w:rsidR="00553B6D" w:rsidRDefault="00553B6D" w:rsidP="00553B6D">
      <w:pPr>
        <w:pStyle w:val="NormalWeb"/>
        <w:spacing w:before="0" w:beforeAutospacing="0" w:after="0" w:afterAutospacing="0"/>
      </w:pPr>
      <w:r>
        <w:rPr>
          <w:rFonts w:ascii="Calibri" w:hAnsi="Calibri" w:cs="Calibri"/>
          <w:sz w:val="22"/>
          <w:szCs w:val="22"/>
        </w:rPr>
        <w:t>Sincerely,</w:t>
      </w:r>
    </w:p>
    <w:p w:rsidR="00553B6D" w:rsidRDefault="00553B6D" w:rsidP="00553B6D">
      <w:pPr>
        <w:pStyle w:val="NormalWeb"/>
        <w:spacing w:before="0" w:beforeAutospacing="0" w:after="0" w:afterAutospacing="0"/>
      </w:pPr>
      <w:proofErr w:type="gramStart"/>
      <w:r>
        <w:rPr>
          <w:rFonts w:ascii="Calibri" w:hAnsi="Calibri" w:cs="Calibri"/>
          <w:sz w:val="22"/>
          <w:szCs w:val="22"/>
        </w:rPr>
        <w:t>Your</w:t>
      </w:r>
      <w:proofErr w:type="gramEnd"/>
      <w:r>
        <w:rPr>
          <w:rFonts w:ascii="Calibri" w:hAnsi="Calibri" w:cs="Calibri"/>
          <w:sz w:val="22"/>
          <w:szCs w:val="22"/>
        </w:rPr>
        <w:t xml:space="preserve"> GBA Board</w:t>
      </w:r>
    </w:p>
    <w:p w:rsidR="00553B6D" w:rsidRDefault="00553B6D" w:rsidP="00553B6D">
      <w:pPr>
        <w:pStyle w:val="xmsonormal"/>
      </w:pPr>
      <w:r>
        <w:t> </w:t>
      </w:r>
    </w:p>
    <w:p w:rsidR="00D66AE9" w:rsidRDefault="00D66AE9">
      <w:bookmarkStart w:id="0" w:name="_GoBack"/>
      <w:bookmarkEnd w:id="0"/>
    </w:p>
    <w:sectPr w:rsidR="00D66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D"/>
    <w:rsid w:val="00553B6D"/>
    <w:rsid w:val="00D6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4C12"/>
  <w15:chartTrackingRefBased/>
  <w15:docId w15:val="{1ED88976-E41C-4474-BDA8-0624467F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B6D"/>
    <w:rPr>
      <w:color w:val="0000FF"/>
      <w:u w:val="single"/>
    </w:rPr>
  </w:style>
  <w:style w:type="paragraph" w:styleId="NormalWeb">
    <w:name w:val="Normal (Web)"/>
    <w:basedOn w:val="Normal"/>
    <w:uiPriority w:val="99"/>
    <w:semiHidden/>
    <w:unhideWhenUsed/>
    <w:rsid w:val="00553B6D"/>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553B6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cgba.com/become-a-member" TargetMode="External"/><Relationship Id="rId4" Type="http://schemas.openxmlformats.org/officeDocument/2006/relationships/hyperlink" Target="http://www.wiscgba.com/th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School of Business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Full-Time MBA Program</dc:creator>
  <cp:keywords/>
  <dc:description/>
  <cp:lastModifiedBy>Full-Time MBA Program</cp:lastModifiedBy>
  <cp:revision>1</cp:revision>
  <dcterms:created xsi:type="dcterms:W3CDTF">2020-08-14T21:12:00Z</dcterms:created>
  <dcterms:modified xsi:type="dcterms:W3CDTF">2020-08-14T21:14:00Z</dcterms:modified>
</cp:coreProperties>
</file>